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3A7C6" w14:textId="77777777" w:rsidR="00227649" w:rsidRDefault="00227649" w:rsidP="00227649">
      <w:pPr>
        <w:jc w:val="center"/>
        <w:rPr>
          <w:b/>
          <w:sz w:val="32"/>
        </w:rPr>
      </w:pPr>
      <w:r w:rsidRPr="005F24E6">
        <w:rPr>
          <w:b/>
          <w:sz w:val="32"/>
          <w:u w:val="single"/>
        </w:rPr>
        <w:t>Δελτίο Τύπου</w:t>
      </w:r>
      <w:r w:rsidRPr="005F24E6">
        <w:rPr>
          <w:b/>
          <w:sz w:val="32"/>
        </w:rPr>
        <w:t xml:space="preserve"> </w:t>
      </w:r>
    </w:p>
    <w:p w14:paraId="11884B12" w14:textId="77777777" w:rsidR="00227649" w:rsidRPr="005F24E6" w:rsidRDefault="00227649" w:rsidP="00227649">
      <w:pPr>
        <w:jc w:val="center"/>
        <w:rPr>
          <w:b/>
          <w:sz w:val="32"/>
        </w:rPr>
      </w:pPr>
      <w:r>
        <w:rPr>
          <w:b/>
          <w:sz w:val="32"/>
        </w:rPr>
        <w:t xml:space="preserve">για τα κλαδικά μέσα. </w:t>
      </w:r>
    </w:p>
    <w:p w14:paraId="34B4B9FF" w14:textId="77777777" w:rsidR="00227649" w:rsidRDefault="00227649" w:rsidP="00227649">
      <w:pPr>
        <w:jc w:val="both"/>
      </w:pPr>
    </w:p>
    <w:p w14:paraId="145037EB" w14:textId="77777777" w:rsidR="00227649" w:rsidRDefault="00227649" w:rsidP="00227649">
      <w:pPr>
        <w:jc w:val="both"/>
      </w:pPr>
      <w:r>
        <w:t xml:space="preserve">Συγχαρητήρια Κατερίνα Χαραλαμπίδου για την Πρωτοβουλία σου, να εκδόσεις το περιοδικό  </w:t>
      </w:r>
      <w:hyperlink r:id="rId8" w:history="1">
        <w:proofErr w:type="spellStart"/>
        <w:r w:rsidRPr="00227649">
          <w:rPr>
            <w:b/>
            <w:bCs/>
            <w:color w:val="2E74B5" w:themeColor="accent1" w:themeShade="BF"/>
          </w:rPr>
          <w:t>wedo</w:t>
        </w:r>
        <w:proofErr w:type="spellEnd"/>
        <w:r w:rsidRPr="00227649">
          <w:rPr>
            <w:b/>
            <w:bCs/>
            <w:color w:val="2E74B5" w:themeColor="accent1" w:themeShade="BF"/>
          </w:rPr>
          <w:t>.insure</w:t>
        </w:r>
      </w:hyperlink>
      <w:r w:rsidRPr="00227649">
        <w:rPr>
          <w:b/>
          <w:bCs/>
          <w:color w:val="2E74B5" w:themeColor="accent1" w:themeShade="BF"/>
        </w:rPr>
        <w:t xml:space="preserve"> 2021.</w:t>
      </w:r>
    </w:p>
    <w:p w14:paraId="55EF643C" w14:textId="5BE543C3" w:rsidR="00227649" w:rsidRDefault="00227649" w:rsidP="006167AE">
      <w:pPr>
        <w:shd w:val="clear" w:color="auto" w:fill="FFFFFF"/>
        <w:spacing w:before="225" w:line="240" w:lineRule="auto"/>
        <w:outlineLvl w:val="0"/>
        <w:rPr>
          <w:rFonts w:ascii="Helvetica" w:eastAsia="Times New Roman" w:hAnsi="Helvetica" w:cs="Helvetica"/>
          <w:b/>
          <w:bCs/>
          <w:color w:val="000000"/>
          <w:kern w:val="36"/>
          <w:sz w:val="48"/>
          <w:szCs w:val="48"/>
          <w:lang w:eastAsia="el-GR"/>
        </w:rPr>
      </w:pPr>
    </w:p>
    <w:p w14:paraId="55299858" w14:textId="2D3FB15B" w:rsidR="00227649" w:rsidRDefault="00227649" w:rsidP="006167AE">
      <w:pPr>
        <w:shd w:val="clear" w:color="auto" w:fill="FFFFFF"/>
        <w:spacing w:before="225" w:line="240" w:lineRule="auto"/>
        <w:outlineLvl w:val="0"/>
        <w:rPr>
          <w:rFonts w:ascii="Helvetica" w:eastAsia="Times New Roman" w:hAnsi="Helvetica" w:cs="Helvetica"/>
          <w:b/>
          <w:bCs/>
          <w:color w:val="000000"/>
          <w:kern w:val="36"/>
          <w:sz w:val="48"/>
          <w:szCs w:val="48"/>
          <w:lang w:eastAsia="el-GR"/>
        </w:rPr>
      </w:pPr>
      <w:r>
        <w:rPr>
          <w:rFonts w:ascii="Helvetica" w:eastAsia="Times New Roman" w:hAnsi="Helvetica" w:cs="Helvetica"/>
          <w:b/>
          <w:bCs/>
          <w:noProof/>
          <w:color w:val="000000"/>
          <w:kern w:val="36"/>
          <w:sz w:val="48"/>
          <w:szCs w:val="48"/>
          <w:lang w:eastAsia="el-GR"/>
        </w:rPr>
        <w:drawing>
          <wp:inline distT="0" distB="0" distL="0" distR="0" wp14:anchorId="1A380081" wp14:editId="7A6C7133">
            <wp:extent cx="4517390" cy="6462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7390" cy="6462395"/>
                    </a:xfrm>
                    <a:prstGeom prst="rect">
                      <a:avLst/>
                    </a:prstGeom>
                    <a:noFill/>
                  </pic:spPr>
                </pic:pic>
              </a:graphicData>
            </a:graphic>
          </wp:inline>
        </w:drawing>
      </w:r>
    </w:p>
    <w:p w14:paraId="4F1BEE3D" w14:textId="0DA44451" w:rsidR="00227649" w:rsidRDefault="00227649" w:rsidP="006167AE">
      <w:pPr>
        <w:shd w:val="clear" w:color="auto" w:fill="FFFFFF"/>
        <w:spacing w:before="225" w:line="240" w:lineRule="auto"/>
        <w:outlineLvl w:val="0"/>
        <w:rPr>
          <w:rFonts w:ascii="Helvetica" w:eastAsia="Times New Roman" w:hAnsi="Helvetica" w:cs="Helvetica"/>
          <w:b/>
          <w:bCs/>
          <w:color w:val="000000"/>
          <w:kern w:val="36"/>
          <w:sz w:val="48"/>
          <w:szCs w:val="48"/>
          <w:lang w:eastAsia="el-GR"/>
        </w:rPr>
      </w:pPr>
    </w:p>
    <w:p w14:paraId="71DD94CA" w14:textId="5CA20084" w:rsidR="00227649" w:rsidRDefault="00227649" w:rsidP="006167AE">
      <w:pPr>
        <w:shd w:val="clear" w:color="auto" w:fill="FFFFFF"/>
        <w:spacing w:before="225" w:line="240" w:lineRule="auto"/>
        <w:outlineLvl w:val="0"/>
        <w:rPr>
          <w:rFonts w:ascii="Helvetica" w:eastAsia="Times New Roman" w:hAnsi="Helvetica" w:cs="Helvetica"/>
          <w:b/>
          <w:bCs/>
          <w:color w:val="000000"/>
          <w:kern w:val="36"/>
          <w:sz w:val="48"/>
          <w:szCs w:val="48"/>
          <w:lang w:eastAsia="el-GR"/>
        </w:rPr>
      </w:pPr>
    </w:p>
    <w:p w14:paraId="27C9849F" w14:textId="77777777" w:rsidR="00227649" w:rsidRDefault="00227649" w:rsidP="00227649">
      <w:pPr>
        <w:jc w:val="both"/>
        <w:rPr>
          <w:sz w:val="28"/>
        </w:rPr>
      </w:pPr>
      <w:r>
        <w:t xml:space="preserve">Είμαστε πολύ χαρούμενοι και επικροτούμε την καινοτόμο ενέργεια της  συνεργάτιδάς  μας, </w:t>
      </w:r>
      <w:proofErr w:type="spellStart"/>
      <w:r>
        <w:t>κας</w:t>
      </w:r>
      <w:proofErr w:type="spellEnd"/>
      <w:r>
        <w:t xml:space="preserve">  Κατερίνας  Χαραλαμπίδου, </w:t>
      </w:r>
      <w:r>
        <w:rPr>
          <w:lang w:val="en-US"/>
        </w:rPr>
        <w:t>C</w:t>
      </w:r>
      <w:r w:rsidRPr="00E247C7">
        <w:t>.</w:t>
      </w:r>
      <w:r>
        <w:rPr>
          <w:lang w:val="en-US"/>
        </w:rPr>
        <w:t>E</w:t>
      </w:r>
      <w:r w:rsidRPr="00E247C7">
        <w:t>.</w:t>
      </w:r>
      <w:r>
        <w:rPr>
          <w:lang w:val="en-US"/>
        </w:rPr>
        <w:t>O</w:t>
      </w:r>
      <w:r w:rsidRPr="00E247C7">
        <w:t xml:space="preserve"> </w:t>
      </w:r>
      <w:r>
        <w:t xml:space="preserve">της </w:t>
      </w:r>
      <w:proofErr w:type="spellStart"/>
      <w:r>
        <w:rPr>
          <w:lang w:val="en-US"/>
        </w:rPr>
        <w:t>wedo</w:t>
      </w:r>
      <w:proofErr w:type="spellEnd"/>
      <w:r w:rsidRPr="00E247C7">
        <w:t>.</w:t>
      </w:r>
      <w:r>
        <w:rPr>
          <w:lang w:val="en-US"/>
        </w:rPr>
        <w:t>insure</w:t>
      </w:r>
      <w:r>
        <w:t xml:space="preserve"> και μέλος  </w:t>
      </w:r>
      <w:r>
        <w:rPr>
          <w:lang w:val="en-US"/>
        </w:rPr>
        <w:t>MDRT</w:t>
      </w:r>
      <w:r w:rsidRPr="008E6378">
        <w:t xml:space="preserve"> </w:t>
      </w:r>
      <w:r>
        <w:t xml:space="preserve">της ομάδας Απόλλων, για την ιδέα και πρωτοβουλία της έκδοσης ενός ετήσιου περιοδικού που απευθύνεται αποκλειστικά στους πελάτες της </w:t>
      </w:r>
      <w:hyperlink r:id="rId10" w:history="1">
        <w:proofErr w:type="spellStart"/>
        <w:r w:rsidRPr="00227649">
          <w:rPr>
            <w:b/>
            <w:bCs/>
            <w:color w:val="2E74B5" w:themeColor="accent1" w:themeShade="BF"/>
          </w:rPr>
          <w:t>wedo</w:t>
        </w:r>
        <w:proofErr w:type="spellEnd"/>
        <w:r w:rsidRPr="00227649">
          <w:rPr>
            <w:b/>
            <w:bCs/>
            <w:color w:val="2E74B5" w:themeColor="accent1" w:themeShade="BF"/>
          </w:rPr>
          <w:t>.insure</w:t>
        </w:r>
      </w:hyperlink>
      <w:r w:rsidRPr="00227649">
        <w:rPr>
          <w:b/>
          <w:bCs/>
          <w:color w:val="2E74B5" w:themeColor="accent1" w:themeShade="BF"/>
        </w:rPr>
        <w:t>.</w:t>
      </w:r>
    </w:p>
    <w:p w14:paraId="64CC50EA" w14:textId="77777777" w:rsidR="00227649" w:rsidRPr="00144296" w:rsidRDefault="00227649" w:rsidP="00227649">
      <w:pPr>
        <w:jc w:val="both"/>
      </w:pPr>
      <w:r>
        <w:t>Η Κατερίνα με γνώμονα πάντα την καινοτομία και διαφοροποίηση, και με απώτερο σκοπό την καλλιέργεια και περαιτέρω ανάπτυξη της ασφαλιστικής συνείδησης του πελατολογίου της αλλά και την διεύρυνση  της  σύνδεσής της, μαζί του, προχώρησε στην έκδοση και αποστολή</w:t>
      </w:r>
      <w:r w:rsidRPr="00C20396">
        <w:t xml:space="preserve"> </w:t>
      </w:r>
      <w:r>
        <w:t xml:space="preserve">προς όλους τους πελάτες της ενός ετήσιου περιοδικού </w:t>
      </w:r>
      <w:hyperlink r:id="rId11" w:history="1">
        <w:proofErr w:type="spellStart"/>
        <w:r w:rsidRPr="00227649">
          <w:t>wedo</w:t>
        </w:r>
        <w:proofErr w:type="spellEnd"/>
        <w:r w:rsidRPr="00227649">
          <w:t>.insure</w:t>
        </w:r>
      </w:hyperlink>
      <w:r>
        <w:t xml:space="preserve">, δίνοντάς τους την αφορμή </w:t>
      </w:r>
      <w:r w:rsidRPr="00144296">
        <w:t xml:space="preserve">να ρίξουν λίγο τους ρυθμούς τους, να παρακινηθούν, να διαβάσουν, να μυηθούν ακόμα περισσότερο στην ιδέα/ Αξία της ιδιωτικής ασφάλισης. </w:t>
      </w:r>
    </w:p>
    <w:p w14:paraId="0D490BEF" w14:textId="77777777" w:rsidR="00227649" w:rsidRPr="00227649" w:rsidRDefault="00227649" w:rsidP="00227649">
      <w:pPr>
        <w:jc w:val="both"/>
      </w:pPr>
      <w:r w:rsidRPr="00227649">
        <w:t xml:space="preserve">Κατόπιν τούτου όλοι οι πελάτες της </w:t>
      </w:r>
      <w:proofErr w:type="spellStart"/>
      <w:r w:rsidRPr="00227649">
        <w:t>wedo</w:t>
      </w:r>
      <w:proofErr w:type="spellEnd"/>
      <w:r w:rsidRPr="00227649">
        <w:t xml:space="preserve"> παρέλαβαν το περιοδικό και τροφοδότησαν την εταιρεία με εξαιρετικά σχόλια για το δώρο αυτό.</w:t>
      </w:r>
    </w:p>
    <w:p w14:paraId="465B8B04" w14:textId="77777777" w:rsidR="00227649" w:rsidRPr="00227649" w:rsidRDefault="00227649" w:rsidP="00227649">
      <w:pPr>
        <w:jc w:val="both"/>
      </w:pPr>
      <w:r w:rsidRPr="00227649">
        <w:t>Η εταιρεία μας, ήταν ένας από τους βασικούς αρωγούς στην υλοποίηση του εν λόγω εγχειρήματος, διότι  για εμάς στην Απόλλων αποτελεί δέσμευση να δημιουργούμε προστιθέμενη αξία  στη σχέση με τον Συνεργάτη μας.</w:t>
      </w:r>
    </w:p>
    <w:p w14:paraId="79661811" w14:textId="48EE5FD6" w:rsidR="00227649" w:rsidRDefault="00227649" w:rsidP="00227649">
      <w:pPr>
        <w:jc w:val="both"/>
      </w:pPr>
      <w:r>
        <w:t xml:space="preserve">  Η Κατερίνα Χαραλαμπίδου αποτελεί παράδειγμα επαγγελματία με μια συνεχόμενα ανοδική  παρουσία στον χώρο μας και την διακρίνει η ιδιαίτερη αγάπη και το μεράκι της να παρέχει τις καλύτερες υπηρεσίες στους πελάτες της αλλά και να προσθέτει αξία στον κλάδο της ιδιωτικής  ασφάλισης με τέτοιου είδους πρωτοβουλίες .</w:t>
      </w:r>
    </w:p>
    <w:p w14:paraId="5CB638FD" w14:textId="77777777" w:rsidR="00227649" w:rsidRDefault="00227649" w:rsidP="00227649">
      <w:pPr>
        <w:jc w:val="both"/>
      </w:pPr>
      <w:r>
        <w:t xml:space="preserve">Και κλείνοντας  δανειζόμαστε λίγα από τα δικά της λόγια </w:t>
      </w:r>
      <w:r w:rsidRPr="004D3C10">
        <w:t xml:space="preserve"> </w:t>
      </w:r>
      <w:r>
        <w:t xml:space="preserve">και  το </w:t>
      </w:r>
      <w:r w:rsidRPr="00227649">
        <w:t>editorial</w:t>
      </w:r>
      <w:r w:rsidRPr="004D3C10">
        <w:t xml:space="preserve"> </w:t>
      </w:r>
      <w:r>
        <w:t xml:space="preserve">του εντύπου  </w:t>
      </w:r>
      <w:hyperlink r:id="rId12" w:history="1">
        <w:proofErr w:type="spellStart"/>
        <w:r w:rsidRPr="00227649">
          <w:rPr>
            <w:b/>
            <w:bCs/>
            <w:color w:val="2E74B5" w:themeColor="accent1" w:themeShade="BF"/>
          </w:rPr>
          <w:t>wedo</w:t>
        </w:r>
        <w:proofErr w:type="spellEnd"/>
        <w:r w:rsidRPr="00227649">
          <w:rPr>
            <w:b/>
            <w:bCs/>
            <w:color w:val="2E74B5" w:themeColor="accent1" w:themeShade="BF"/>
          </w:rPr>
          <w:t>.insure</w:t>
        </w:r>
      </w:hyperlink>
      <w:r w:rsidRPr="00227649">
        <w:rPr>
          <w:b/>
          <w:bCs/>
          <w:color w:val="2E74B5" w:themeColor="accent1" w:themeShade="BF"/>
        </w:rPr>
        <w:t xml:space="preserve"> 2021</w:t>
      </w:r>
      <w:r w:rsidRPr="00227649">
        <w:t>:</w:t>
      </w:r>
    </w:p>
    <w:p w14:paraId="55B522A4" w14:textId="77777777" w:rsidR="00227649" w:rsidRPr="00227649" w:rsidRDefault="00227649" w:rsidP="00227649">
      <w:pPr>
        <w:jc w:val="both"/>
      </w:pPr>
      <w:r w:rsidRPr="00227649">
        <w:t xml:space="preserve">«Στη </w:t>
      </w:r>
      <w:hyperlink r:id="rId13" w:history="1">
        <w:proofErr w:type="spellStart"/>
        <w:r w:rsidRPr="00227649">
          <w:rPr>
            <w:b/>
            <w:bCs/>
            <w:color w:val="2E74B5" w:themeColor="accent1" w:themeShade="BF"/>
          </w:rPr>
          <w:t>wedo.insure</w:t>
        </w:r>
        <w:proofErr w:type="spellEnd"/>
      </w:hyperlink>
      <w:r w:rsidRPr="00227649">
        <w:t xml:space="preserve"> περισσότερο από μισό αιώνα φροντίζουμε τη ζωή, την υγεία, την οικονομική ευημερία, την περιουσία, το μέλλον όλων των πελατών μας. </w:t>
      </w:r>
    </w:p>
    <w:p w14:paraId="20FEDA87" w14:textId="77777777" w:rsidR="00227649" w:rsidRPr="00227649" w:rsidRDefault="00227649" w:rsidP="00227649">
      <w:pPr>
        <w:jc w:val="both"/>
      </w:pPr>
      <w:r w:rsidRPr="00227649">
        <w:t xml:space="preserve">Αγαπάμε πολύ την δουλειά μας και στόχος μας είναι να κάνουμε την ασφαλιστική εμπειρία για εσάς, μια εύκολη, άμεση, απλή αλλά κυρίως κατανοητή πραγματικότητα. Θέλουμε να γνωρίσετε και να αγαπήσετε την ασφαλιστική αγορά και να συμβάλλουμε με πρωτοποριακούς τρόπους στην ανάπτυξη της ασφαλιστικής σας συνείδησης. </w:t>
      </w:r>
    </w:p>
    <w:p w14:paraId="6C122490" w14:textId="77777777" w:rsidR="00227649" w:rsidRPr="00227649" w:rsidRDefault="00227649" w:rsidP="00227649">
      <w:pPr>
        <w:jc w:val="both"/>
      </w:pPr>
      <w:r w:rsidRPr="00227649">
        <w:t xml:space="preserve">Μέσα από προσεγμένα άρθρα και συνεντεύξεις μας, θέλουμε να προσελκύσουμε την προσοχή σας και να αναδείξουμε τα οφέλη και την αναγκαιότητα της ιδιωτικής ασφάλισης. </w:t>
      </w:r>
    </w:p>
    <w:p w14:paraId="0F119902" w14:textId="77777777" w:rsidR="00227649" w:rsidRPr="00227649" w:rsidRDefault="00227649" w:rsidP="00227649">
      <w:pPr>
        <w:jc w:val="both"/>
      </w:pPr>
      <w:r w:rsidRPr="00227649">
        <w:t>Καθίστε αναπαυτικά και απολαύστε την γνώση που μοιραζόμαστε μαζί σας…»</w:t>
      </w:r>
    </w:p>
    <w:p w14:paraId="31279C66" w14:textId="77777777" w:rsidR="00227649" w:rsidRDefault="00227649" w:rsidP="00227649">
      <w:pPr>
        <w:jc w:val="both"/>
      </w:pPr>
    </w:p>
    <w:p w14:paraId="4DFAC0F6" w14:textId="7D6FE698" w:rsidR="00227649" w:rsidRPr="00227649" w:rsidRDefault="00227649" w:rsidP="00227649">
      <w:pPr>
        <w:jc w:val="both"/>
      </w:pPr>
      <w:r>
        <w:t>Από την ομάδα της ΑΠΟΛΛΩΝ Α.Ε.</w:t>
      </w:r>
    </w:p>
    <w:sectPr w:rsidR="00227649" w:rsidRPr="00227649" w:rsidSect="00D546F3">
      <w:headerReference w:type="default" r:id="rId1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971E8" w14:textId="77777777" w:rsidR="00D96A1B" w:rsidRDefault="00D96A1B" w:rsidP="005F168E">
      <w:pPr>
        <w:spacing w:after="0" w:line="240" w:lineRule="auto"/>
      </w:pPr>
      <w:r>
        <w:separator/>
      </w:r>
    </w:p>
  </w:endnote>
  <w:endnote w:type="continuationSeparator" w:id="0">
    <w:p w14:paraId="1F66DA55" w14:textId="77777777" w:rsidR="00D96A1B" w:rsidRDefault="00D96A1B" w:rsidP="005F1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HelveticaNeueGreek-Bold">
    <w:altName w:val="Cambria"/>
    <w:charset w:val="A1"/>
    <w:family w:val="roman"/>
    <w:pitch w:val="variable"/>
  </w:font>
  <w:font w:name="HelveticaNeueGreek-BoldCond">
    <w:altName w:val="Cambria"/>
    <w:charset w:val="A1"/>
    <w:family w:val="roman"/>
    <w:pitch w:val="variable"/>
  </w:font>
  <w:font w:name="HelveticaNeueGreek-Regular">
    <w:altName w:val="Cambria"/>
    <w:charset w:val="A1"/>
    <w:family w:val="roman"/>
    <w:pitch w:val="variable"/>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8082" w14:textId="77777777" w:rsidR="005F168E" w:rsidRDefault="005F168E" w:rsidP="005F168E">
    <w:pPr>
      <w:spacing w:after="0" w:line="240" w:lineRule="auto"/>
      <w:rPr>
        <w:rFonts w:ascii="HelveticaNeueGreek-Bold" w:eastAsiaTheme="minorEastAsia" w:hAnsi="HelveticaNeueGreek-Bold" w:cs="HelveticaNeueGreek-Bold"/>
        <w:b/>
        <w:bCs/>
        <w:color w:val="000092"/>
        <w:sz w:val="16"/>
        <w:szCs w:val="16"/>
      </w:rPr>
    </w:pPr>
    <w:r>
      <w:rPr>
        <w:rFonts w:ascii="HelveticaNeueGreek-Bold" w:eastAsiaTheme="minorEastAsia" w:hAnsi="HelveticaNeueGreek-Bold" w:cs="HelveticaNeueGreek-Bold"/>
        <w:b/>
        <w:bCs/>
        <w:color w:val="000092"/>
        <w:sz w:val="16"/>
        <w:szCs w:val="16"/>
      </w:rPr>
      <w:t>Απόλλων Α.Ε.</w:t>
    </w:r>
  </w:p>
  <w:p w14:paraId="6272E865" w14:textId="77777777" w:rsidR="005F168E" w:rsidRDefault="005F168E" w:rsidP="005F168E">
    <w:pPr>
      <w:spacing w:after="0" w:line="240" w:lineRule="auto"/>
      <w:rPr>
        <w:rFonts w:ascii="HelveticaNeueGreek-BoldCond" w:eastAsiaTheme="minorEastAsia" w:hAnsi="HelveticaNeueGreek-BoldCond" w:cs="HelveticaNeueGreek-BoldCond"/>
        <w:b/>
        <w:bCs/>
        <w:color w:val="000092"/>
        <w:sz w:val="16"/>
        <w:szCs w:val="16"/>
      </w:rPr>
    </w:pPr>
    <w:r>
      <w:rPr>
        <w:rFonts w:ascii="HelveticaNeueGreek-BoldCond" w:eastAsiaTheme="minorEastAsia" w:hAnsi="HelveticaNeueGreek-BoldCond" w:cs="HelveticaNeueGreek-BoldCond"/>
        <w:b/>
        <w:bCs/>
        <w:color w:val="000092"/>
        <w:sz w:val="16"/>
        <w:szCs w:val="16"/>
      </w:rPr>
      <w:t>ΑΣΦΑΛΙΣΤΙΚΟΙ ΠΡΑΚΤΟΡΕΣ &amp; ΣΥΝΤΟΝΙΣΤΕΣ ΑΣΦΑΛΙΣΤΙΚΩΝ ΠΡΑΚΤΟΡΩΝ</w:t>
    </w:r>
  </w:p>
  <w:p w14:paraId="6D4A5D8E" w14:textId="77777777" w:rsidR="005F168E" w:rsidRDefault="005F168E" w:rsidP="005F168E">
    <w:pPr>
      <w:spacing w:after="0" w:line="240" w:lineRule="auto"/>
      <w:rPr>
        <w:rFonts w:ascii="HelveticaNeueGreek-Regular" w:eastAsiaTheme="minorEastAsia" w:hAnsi="HelveticaNeueGreek-Regular" w:cs="HelveticaNeueGreek-Regular"/>
        <w:color w:val="000092"/>
        <w:sz w:val="16"/>
        <w:szCs w:val="16"/>
      </w:rPr>
    </w:pPr>
    <w:r>
      <w:rPr>
        <w:rFonts w:ascii="HelveticaNeueGreek-Regular" w:eastAsiaTheme="minorEastAsia" w:hAnsi="HelveticaNeueGreek-Regular" w:cs="HelveticaNeueGreek-Regular"/>
        <w:color w:val="000092"/>
        <w:sz w:val="16"/>
        <w:szCs w:val="16"/>
      </w:rPr>
      <w:t xml:space="preserve">Λ. Αθηνών 71 - 101 73 Αθήνα, Τ.Θ. 1200 </w:t>
    </w:r>
    <w:r>
      <w:rPr>
        <w:rFonts w:ascii="HelveticaNeueGreek-Regular" w:eastAsiaTheme="minorEastAsia" w:hAnsi="HelveticaNeueGreek-Regular" w:cs="HelveticaNeueGreek-Regular"/>
        <w:color w:val="9A9A9A"/>
        <w:sz w:val="16"/>
        <w:szCs w:val="16"/>
      </w:rPr>
      <w:t xml:space="preserve">• </w:t>
    </w:r>
    <w:proofErr w:type="spellStart"/>
    <w:r>
      <w:rPr>
        <w:rFonts w:ascii="HelveticaNeueGreek-Regular" w:eastAsiaTheme="minorEastAsia" w:hAnsi="HelveticaNeueGreek-Regular" w:cs="HelveticaNeueGreek-Regular"/>
        <w:color w:val="000092"/>
        <w:sz w:val="16"/>
        <w:szCs w:val="16"/>
      </w:rPr>
      <w:t>Τηλ</w:t>
    </w:r>
    <w:proofErr w:type="spellEnd"/>
    <w:r>
      <w:rPr>
        <w:rFonts w:ascii="HelveticaNeueGreek-Regular" w:eastAsiaTheme="minorEastAsia" w:hAnsi="HelveticaNeueGreek-Regular" w:cs="HelveticaNeueGreek-Regular"/>
        <w:color w:val="000092"/>
        <w:sz w:val="16"/>
        <w:szCs w:val="16"/>
      </w:rPr>
      <w:t xml:space="preserve">.: 210 3483431-4, </w:t>
    </w:r>
    <w:r>
      <w:rPr>
        <w:rFonts w:ascii="HelveticaNeueGreek-Regular" w:eastAsiaTheme="minorEastAsia" w:hAnsi="HelveticaNeueGreek-Regular" w:cs="HelveticaNeueGreek-Regular"/>
        <w:color w:val="000092"/>
        <w:sz w:val="16"/>
        <w:szCs w:val="16"/>
        <w:lang w:val="en-US"/>
      </w:rPr>
      <w:t>Fax</w:t>
    </w:r>
    <w:r>
      <w:rPr>
        <w:rFonts w:ascii="HelveticaNeueGreek-Regular" w:eastAsiaTheme="minorEastAsia" w:hAnsi="HelveticaNeueGreek-Regular" w:cs="HelveticaNeueGreek-Regular"/>
        <w:color w:val="000092"/>
        <w:sz w:val="16"/>
        <w:szCs w:val="16"/>
      </w:rPr>
      <w:t>: 210 3465329</w:t>
    </w:r>
  </w:p>
  <w:p w14:paraId="58F3FBE2" w14:textId="77777777" w:rsidR="005F168E" w:rsidRDefault="005F168E" w:rsidP="005F168E">
    <w:pPr>
      <w:spacing w:after="0" w:line="240" w:lineRule="auto"/>
      <w:rPr>
        <w:rFonts w:ascii="HelveticaNeueGreek-Regular" w:eastAsiaTheme="minorEastAsia" w:hAnsi="HelveticaNeueGreek-Regular" w:cs="HelveticaNeueGreek-Regular"/>
        <w:color w:val="000092"/>
        <w:sz w:val="16"/>
        <w:szCs w:val="16"/>
        <w:lang w:val="en-US"/>
      </w:rPr>
    </w:pPr>
    <w:r>
      <w:rPr>
        <w:rFonts w:ascii="HelveticaNeueGreek-Regular" w:eastAsiaTheme="minorEastAsia" w:hAnsi="HelveticaNeueGreek-Regular" w:cs="HelveticaNeueGreek-Regular"/>
        <w:color w:val="000092"/>
        <w:sz w:val="16"/>
        <w:szCs w:val="16"/>
        <w:lang w:val="en-US"/>
      </w:rPr>
      <w:t>e-mail: apollon@saracakis.gr, www.apollonbroker.gr</w:t>
    </w:r>
  </w:p>
  <w:p w14:paraId="2312EB23" w14:textId="77777777" w:rsidR="005F168E" w:rsidRPr="005F168E" w:rsidRDefault="005F168E">
    <w:pPr>
      <w:pStyle w:val="Footer"/>
      <w:rPr>
        <w:lang w:val="en-US"/>
      </w:rPr>
    </w:pPr>
    <w:r>
      <w:rPr>
        <w:rFonts w:ascii="HelveticaNeueGreek-Regular" w:eastAsiaTheme="minorEastAsia" w:hAnsi="HelveticaNeueGreek-Regular" w:cs="HelveticaNeueGreek-Regular"/>
        <w:color w:val="000092"/>
        <w:sz w:val="16"/>
        <w:szCs w:val="16"/>
        <w:lang w:val="en-US"/>
      </w:rPr>
      <w:t xml:space="preserve">ΑΡ.ΓΕ.ΜΗ.: 270701000 - Α.Φ.Μ. 094027743 </w:t>
    </w:r>
    <w:r>
      <w:rPr>
        <w:rFonts w:ascii="HelveticaNeueGreek-Regular" w:eastAsiaTheme="minorEastAsia" w:hAnsi="HelveticaNeueGreek-Regular" w:cs="HelveticaNeueGreek-Regular"/>
        <w:color w:val="9A9A9A"/>
        <w:sz w:val="16"/>
        <w:szCs w:val="16"/>
        <w:lang w:val="en-US"/>
      </w:rPr>
      <w:t xml:space="preserve">• </w:t>
    </w:r>
    <w:r>
      <w:rPr>
        <w:rFonts w:ascii="HelveticaNeueGreek-Regular" w:eastAsiaTheme="minorEastAsia" w:hAnsi="HelveticaNeueGreek-Regular" w:cs="HelveticaNeueGreek-Regular"/>
        <w:color w:val="000092"/>
        <w:sz w:val="16"/>
        <w:szCs w:val="16"/>
        <w:lang w:val="en-US"/>
      </w:rPr>
      <w:t>Δ.Ο.Υ. ΦΑΕ ΑΘΗΝΩΝ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D7E31" w14:textId="77777777" w:rsidR="00D96A1B" w:rsidRDefault="00D96A1B" w:rsidP="005F168E">
      <w:pPr>
        <w:spacing w:after="0" w:line="240" w:lineRule="auto"/>
      </w:pPr>
      <w:r>
        <w:separator/>
      </w:r>
    </w:p>
  </w:footnote>
  <w:footnote w:type="continuationSeparator" w:id="0">
    <w:p w14:paraId="62217DAA" w14:textId="77777777" w:rsidR="00D96A1B" w:rsidRDefault="00D96A1B" w:rsidP="005F1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F29DB" w14:textId="77777777" w:rsidR="005F168E" w:rsidRDefault="005F168E">
    <w:pPr>
      <w:pStyle w:val="Header"/>
    </w:pPr>
    <w:r w:rsidRPr="005F168E">
      <w:rPr>
        <w:noProof/>
      </w:rPr>
      <w:drawing>
        <wp:anchor distT="0" distB="6350" distL="114300" distR="117475" simplePos="0" relativeHeight="251661312" behindDoc="1" locked="0" layoutInCell="1" allowOverlap="1" wp14:anchorId="274C91AA" wp14:editId="3F7CED1E">
          <wp:simplePos x="0" y="0"/>
          <wp:positionH relativeFrom="page">
            <wp:posOffset>6038491</wp:posOffset>
          </wp:positionH>
          <wp:positionV relativeFrom="paragraph">
            <wp:posOffset>16246</wp:posOffset>
          </wp:positionV>
          <wp:extent cx="1311215" cy="1138687"/>
          <wp:effectExtent l="0" t="0" r="0"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
                  <a:srcRect l="82853" t="15768" b="39811"/>
                  <a:stretch>
                    <a:fillRect/>
                  </a:stretch>
                </pic:blipFill>
                <pic:spPr bwMode="auto">
                  <a:xfrm>
                    <a:off x="0" y="0"/>
                    <a:ext cx="1311275" cy="1136650"/>
                  </a:xfrm>
                  <a:prstGeom prst="rect">
                    <a:avLst/>
                  </a:prstGeom>
                </pic:spPr>
              </pic:pic>
            </a:graphicData>
          </a:graphic>
        </wp:anchor>
      </w:drawing>
    </w:r>
    <w:r w:rsidRPr="005F168E">
      <w:rPr>
        <w:noProof/>
      </w:rPr>
      <w:drawing>
        <wp:anchor distT="0" distB="6350" distL="114300" distR="122555" simplePos="0" relativeHeight="251659264" behindDoc="1" locked="0" layoutInCell="1" allowOverlap="1" wp14:anchorId="36A160E1" wp14:editId="680E6E6E">
          <wp:simplePos x="0" y="0"/>
          <wp:positionH relativeFrom="margin">
            <wp:posOffset>-211347</wp:posOffset>
          </wp:positionH>
          <wp:positionV relativeFrom="paragraph">
            <wp:posOffset>-121776</wp:posOffset>
          </wp:positionV>
          <wp:extent cx="1380226" cy="1043796"/>
          <wp:effectExtent l="0" t="0" r="0" b="0"/>
          <wp:wrapSquare wrapText="bothSides"/>
          <wp:docPr id="2"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584"/>
                  <pic:cNvPicPr>
                    <a:picLocks noChangeAspect="1" noChangeArrowheads="1"/>
                  </pic:cNvPicPr>
                </pic:nvPicPr>
                <pic:blipFill>
                  <a:blip r:embed="rId2"/>
                  <a:stretch>
                    <a:fillRect/>
                  </a:stretch>
                </pic:blipFill>
                <pic:spPr bwMode="auto">
                  <a:xfrm>
                    <a:off x="0" y="0"/>
                    <a:ext cx="1382395" cy="1041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04E3"/>
    <w:multiLevelType w:val="hybridMultilevel"/>
    <w:tmpl w:val="4914FF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67AE"/>
    <w:rsid w:val="0005381D"/>
    <w:rsid w:val="00227649"/>
    <w:rsid w:val="00251A66"/>
    <w:rsid w:val="00255CD5"/>
    <w:rsid w:val="005F168E"/>
    <w:rsid w:val="006167AE"/>
    <w:rsid w:val="00670351"/>
    <w:rsid w:val="00687344"/>
    <w:rsid w:val="00722173"/>
    <w:rsid w:val="008B4F0E"/>
    <w:rsid w:val="009C0B44"/>
    <w:rsid w:val="00D40073"/>
    <w:rsid w:val="00D546F3"/>
    <w:rsid w:val="00D96A1B"/>
    <w:rsid w:val="00EA20AC"/>
    <w:rsid w:val="00EC3E6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49EAB"/>
  <w15:docId w15:val="{BD3AF4C0-E990-4A82-8073-D15A58FC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7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B44"/>
    <w:pPr>
      <w:ind w:left="720"/>
      <w:contextualSpacing/>
    </w:pPr>
  </w:style>
  <w:style w:type="paragraph" w:styleId="Header">
    <w:name w:val="header"/>
    <w:basedOn w:val="Normal"/>
    <w:link w:val="HeaderChar"/>
    <w:uiPriority w:val="99"/>
    <w:semiHidden/>
    <w:unhideWhenUsed/>
    <w:rsid w:val="005F168E"/>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F168E"/>
  </w:style>
  <w:style w:type="paragraph" w:styleId="Footer">
    <w:name w:val="footer"/>
    <w:basedOn w:val="Normal"/>
    <w:link w:val="FooterChar"/>
    <w:uiPriority w:val="99"/>
    <w:unhideWhenUsed/>
    <w:rsid w:val="005F168E"/>
    <w:pPr>
      <w:tabs>
        <w:tab w:val="center" w:pos="4153"/>
        <w:tab w:val="right" w:pos="8306"/>
      </w:tabs>
      <w:spacing w:after="0" w:line="240" w:lineRule="auto"/>
    </w:pPr>
  </w:style>
  <w:style w:type="character" w:customStyle="1" w:styleId="FooterChar">
    <w:name w:val="Footer Char"/>
    <w:basedOn w:val="DefaultParagraphFont"/>
    <w:link w:val="Footer"/>
    <w:uiPriority w:val="99"/>
    <w:qFormat/>
    <w:rsid w:val="005F168E"/>
  </w:style>
  <w:style w:type="character" w:styleId="Hyperlink">
    <w:name w:val="Hyperlink"/>
    <w:basedOn w:val="DefaultParagraphFont"/>
    <w:uiPriority w:val="99"/>
    <w:unhideWhenUsed/>
    <w:rsid w:val="002276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4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do.insure" TargetMode="External"/><Relationship Id="rId13" Type="http://schemas.openxmlformats.org/officeDocument/2006/relationships/hyperlink" Target="https://wedo.insu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do.insur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do.insur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edo.insur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9FDC7-9B55-4EE6-9720-4B7FA8344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387</Words>
  <Characters>2207</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Λογαριασμός Microsoft</dc:creator>
  <cp:lastModifiedBy>Sofia Sikotaki</cp:lastModifiedBy>
  <cp:revision>5</cp:revision>
  <dcterms:created xsi:type="dcterms:W3CDTF">2021-07-13T09:07:00Z</dcterms:created>
  <dcterms:modified xsi:type="dcterms:W3CDTF">2022-02-07T17:09:00Z</dcterms:modified>
</cp:coreProperties>
</file>